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8A" w:rsidRPr="00C52E0F" w:rsidRDefault="007F217D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</w:t>
      </w:r>
      <w:r w:rsidR="00267B67" w:rsidRPr="00267B67">
        <w:rPr>
          <w:rFonts w:ascii="Times New Roman" w:hAnsi="Times New Roman" w:cs="Times New Roman"/>
        </w:rPr>
        <w:t>о поступлении финансовых и материальных сре</w:t>
      </w:r>
      <w:r w:rsidR="00267B67">
        <w:rPr>
          <w:rFonts w:ascii="Times New Roman" w:hAnsi="Times New Roman" w:cs="Times New Roman"/>
        </w:rPr>
        <w:t>дств по итогам финансового года</w:t>
      </w:r>
      <w:r w:rsidR="002C514C" w:rsidRPr="002C514C">
        <w:rPr>
          <w:rFonts w:ascii="Times New Roman" w:hAnsi="Times New Roman" w:cs="Times New Roman"/>
        </w:rPr>
        <w:t>.</w:t>
      </w:r>
    </w:p>
    <w:p w:rsidR="00E9517D" w:rsidRDefault="00E9517D" w:rsidP="00B21A8A">
      <w:pPr>
        <w:jc w:val="center"/>
        <w:rPr>
          <w:rFonts w:ascii="Times New Roman" w:hAnsi="Times New Roman" w:cs="Times New Roman"/>
        </w:rPr>
      </w:pPr>
    </w:p>
    <w:p w:rsidR="00B21A8A" w:rsidRDefault="00C52E0F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</w:t>
      </w:r>
      <w:r w:rsidR="00267B67" w:rsidRPr="00267B67">
        <w:rPr>
          <w:rFonts w:ascii="Times New Roman" w:hAnsi="Times New Roman" w:cs="Times New Roman"/>
        </w:rPr>
        <w:t xml:space="preserve">о поступлении финансовых и материальных средств по итогам финансового года </w:t>
      </w:r>
      <w:r>
        <w:rPr>
          <w:rFonts w:ascii="Times New Roman" w:hAnsi="Times New Roman" w:cs="Times New Roman"/>
        </w:rPr>
        <w:t xml:space="preserve">представлена в таблице. </w:t>
      </w:r>
    </w:p>
    <w:p w:rsidR="00267B67" w:rsidRDefault="00267B67" w:rsidP="00B21A8A">
      <w:pPr>
        <w:jc w:val="center"/>
        <w:rPr>
          <w:rFonts w:ascii="Times New Roman" w:hAnsi="Times New Roman" w:cs="Times New Roman"/>
        </w:rPr>
      </w:pPr>
    </w:p>
    <w:tbl>
      <w:tblPr>
        <w:tblW w:w="97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9"/>
        <w:gridCol w:w="1054"/>
        <w:gridCol w:w="1053"/>
        <w:gridCol w:w="1053"/>
        <w:gridCol w:w="1053"/>
        <w:gridCol w:w="1068"/>
      </w:tblGrid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</w:tr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142 283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163 790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172 880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191 490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199 606</w:t>
            </w:r>
          </w:p>
        </w:tc>
      </w:tr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-54 439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-69 408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-60 238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-61 530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-66 258</w:t>
            </w:r>
          </w:p>
        </w:tc>
      </w:tr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193 992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209 833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231 822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251 815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264 756</w:t>
            </w:r>
          </w:p>
        </w:tc>
      </w:tr>
      <w:tr w:rsidR="00267B67" w:rsidRPr="00267B67" w:rsidTr="00267B67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22 379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EBITDA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14 222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33 578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9 363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4 766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18 257</w:t>
            </w:r>
          </w:p>
        </w:tc>
      </w:tr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CAPEX, освоение (без НДС)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10 484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16 600</w:t>
            </w:r>
          </w:p>
        </w:tc>
      </w:tr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CAPEX, финансирование (с НДС)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15 071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19 920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19 920</w:t>
            </w:r>
          </w:p>
        </w:tc>
      </w:tr>
    </w:tbl>
    <w:p w:rsidR="00267B67" w:rsidRPr="00C52E0F" w:rsidRDefault="00267B67" w:rsidP="00B21A8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267B67" w:rsidRPr="00C52E0F" w:rsidSect="00C13441">
      <w:pgSz w:w="11906" w:h="16838" w:code="9"/>
      <w:pgMar w:top="170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76"/>
    <w:rsid w:val="002261E1"/>
    <w:rsid w:val="00256176"/>
    <w:rsid w:val="00267B67"/>
    <w:rsid w:val="002B2079"/>
    <w:rsid w:val="002C514C"/>
    <w:rsid w:val="00313F35"/>
    <w:rsid w:val="00323C9C"/>
    <w:rsid w:val="007F217D"/>
    <w:rsid w:val="00A5770C"/>
    <w:rsid w:val="00B21A8A"/>
    <w:rsid w:val="00C13441"/>
    <w:rsid w:val="00C229E5"/>
    <w:rsid w:val="00C52E0F"/>
    <w:rsid w:val="00E07416"/>
    <w:rsid w:val="00E9517D"/>
    <w:rsid w:val="00F1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8121"/>
  <w15:chartTrackingRefBased/>
  <w15:docId w15:val="{4659670E-B3BE-48D1-9A6A-B24F1B7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Бурасова Анжелика Анатольевна</dc:creator>
  <cp:keywords/>
  <dc:description/>
  <cp:lastModifiedBy>Бурасова Анжелика Анатольевна</cp:lastModifiedBy>
  <cp:revision>2</cp:revision>
  <dcterms:created xsi:type="dcterms:W3CDTF">2026-04-30T06:06:00Z</dcterms:created>
  <dcterms:modified xsi:type="dcterms:W3CDTF">2026-04-30T06:06:00Z</dcterms:modified>
</cp:coreProperties>
</file>